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8D22" w14:textId="51A6393F" w:rsidR="00031C7E" w:rsidRDefault="00031C7E">
      <w:r>
        <w:tab/>
      </w:r>
      <w:r>
        <w:tab/>
      </w:r>
      <w:r>
        <w:tab/>
      </w:r>
      <w:r>
        <w:tab/>
      </w:r>
      <w:r>
        <w:rPr>
          <w:b/>
          <w:bCs/>
          <w:u w:val="single"/>
        </w:rPr>
        <w:t>TITLE VI NARRATIVE-FOARD COUNTY, TEXAS</w:t>
      </w:r>
    </w:p>
    <w:p w14:paraId="1F78AA58" w14:textId="77777777" w:rsidR="00031C7E" w:rsidRDefault="00031C7E"/>
    <w:p w14:paraId="6D8ACBAB" w14:textId="73C8FB9A" w:rsidR="00031C7E" w:rsidRDefault="00031C7E">
      <w:r>
        <w:tab/>
        <w:t xml:space="preserve">In 1910 this courthouse in Crowell, Texas was constructed. It was constructed with a dome and clock tower on top and porches over all four porches. Im sure at the time, electricity was non-existent for a structure this big. In future years, electricity and water were both added. </w:t>
      </w:r>
    </w:p>
    <w:p w14:paraId="4A37776C" w14:textId="755BA35A" w:rsidR="00031C7E" w:rsidRDefault="00031C7E">
      <w:r>
        <w:tab/>
        <w:t xml:space="preserve">In 1942 a massive tornado demolished most of Crowell taking the clock and porches and left three fourths of the structure. Clean-up and rebuilding began and soon the courthouse was replaced with what we have today. There was never an elevator installed and porches have many steps to climb. Back in that time ADA never existed. Today in 2026 we have installed ramps on two entrances and two sides from the curb. The bathrooms downstairs have been made handicapped assessable along with an emergency button on the west basement entrance. Our EMS has purchased a stair climbing chair to transport in case of an emergency. </w:t>
      </w:r>
    </w:p>
    <w:p w14:paraId="4A248006" w14:textId="59C0497E" w:rsidR="00031C7E" w:rsidRDefault="00031C7E">
      <w:r>
        <w:tab/>
        <w:t>As far as future goals</w:t>
      </w:r>
      <w:r w:rsidR="00B36891">
        <w:t xml:space="preserve"> are concerned, our</w:t>
      </w:r>
      <w:r>
        <w:t xml:space="preserve"> plan is to erect a new Annex adjacent to the east of the Courthouse. Everything in the new building will be ADA assessable and at ground level.</w:t>
      </w:r>
      <w:r w:rsidR="00B36891">
        <w:t xml:space="preserve"> Foard County has struggled for so long that expecting anything new was null and void. Because of the first transmission lines and now the wind turbines, Foard County has been able to crawl out of such a deep hole. Foard County still struggles as other small counties do as well, but the future does look brighter.</w:t>
      </w:r>
      <w:r w:rsidR="00B36891">
        <w:tab/>
      </w:r>
    </w:p>
    <w:p w14:paraId="10BE938A" w14:textId="041859DC" w:rsidR="00B36891" w:rsidRDefault="00B36891">
      <w:r>
        <w:tab/>
        <w:t xml:space="preserve">A goal for all of us is to be able to </w:t>
      </w:r>
      <w:r w:rsidR="00D06C36">
        <w:t>plan for the new annex for our community and</w:t>
      </w:r>
      <w:r>
        <w:t xml:space="preserve"> the</w:t>
      </w:r>
      <w:r w:rsidR="00D06C36">
        <w:t xml:space="preserve"> meet the needs for our citizens.</w:t>
      </w:r>
      <w:r>
        <w:t xml:space="preserve"> With new developments within the County and new changes, Foard County, Texas is striving for a brighter future. We are small but we strive to be better. </w:t>
      </w:r>
      <w:r w:rsidR="00D32B5C">
        <w:t xml:space="preserve">There hasn't been any new construction </w:t>
      </w:r>
      <w:r w:rsidR="004A5DE9">
        <w:t>currently</w:t>
      </w:r>
      <w:r w:rsidR="00D32B5C">
        <w:t xml:space="preserve">. </w:t>
      </w:r>
      <w:r w:rsidR="004A5DE9">
        <w:t>As time moves forward, the hopes and dreams for Foard County continue.</w:t>
      </w:r>
    </w:p>
    <w:p w14:paraId="4E409A40" w14:textId="7DAC772F" w:rsidR="004A5DE9" w:rsidRDefault="004A5DE9">
      <w:r>
        <w:tab/>
      </w:r>
      <w:r>
        <w:tab/>
      </w:r>
      <w:r>
        <w:tab/>
      </w:r>
      <w:r>
        <w:tab/>
      </w:r>
      <w:r>
        <w:tab/>
      </w:r>
      <w:r>
        <w:tab/>
        <w:t>Thank you</w:t>
      </w:r>
    </w:p>
    <w:p w14:paraId="359ED406" w14:textId="0CC1C14C" w:rsidR="004A5DE9" w:rsidRDefault="004A5DE9">
      <w:r>
        <w:tab/>
      </w:r>
      <w:r>
        <w:tab/>
      </w:r>
      <w:r>
        <w:tab/>
      </w:r>
      <w:r>
        <w:tab/>
      </w:r>
      <w:r>
        <w:tab/>
      </w:r>
      <w:r>
        <w:tab/>
        <w:t>Foard County, Texas</w:t>
      </w:r>
    </w:p>
    <w:p w14:paraId="060D0417" w14:textId="77777777" w:rsidR="00B36891" w:rsidRDefault="00B36891"/>
    <w:p w14:paraId="4938540E" w14:textId="10FD7953" w:rsidR="00031C7E" w:rsidRPr="00031C7E" w:rsidRDefault="00031C7E">
      <w:r>
        <w:tab/>
      </w:r>
    </w:p>
    <w:sectPr w:rsidR="00031C7E" w:rsidRPr="00031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E"/>
    <w:rsid w:val="00031C7E"/>
    <w:rsid w:val="00307613"/>
    <w:rsid w:val="004A5DE9"/>
    <w:rsid w:val="00965E47"/>
    <w:rsid w:val="00B36891"/>
    <w:rsid w:val="00D06C36"/>
    <w:rsid w:val="00D3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3FF2"/>
  <w15:chartTrackingRefBased/>
  <w15:docId w15:val="{169E4290-A56C-4A07-A203-F1454C38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7E"/>
    <w:rPr>
      <w:rFonts w:eastAsiaTheme="majorEastAsia" w:cstheme="majorBidi"/>
      <w:color w:val="272727" w:themeColor="text1" w:themeTint="D8"/>
    </w:rPr>
  </w:style>
  <w:style w:type="paragraph" w:styleId="Title">
    <w:name w:val="Title"/>
    <w:basedOn w:val="Normal"/>
    <w:next w:val="Normal"/>
    <w:link w:val="TitleChar"/>
    <w:uiPriority w:val="10"/>
    <w:qFormat/>
    <w:rsid w:val="0003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7E"/>
    <w:pPr>
      <w:spacing w:before="160"/>
      <w:jc w:val="center"/>
    </w:pPr>
    <w:rPr>
      <w:i/>
      <w:iCs/>
      <w:color w:val="404040" w:themeColor="text1" w:themeTint="BF"/>
    </w:rPr>
  </w:style>
  <w:style w:type="character" w:customStyle="1" w:styleId="QuoteChar">
    <w:name w:val="Quote Char"/>
    <w:basedOn w:val="DefaultParagraphFont"/>
    <w:link w:val="Quote"/>
    <w:uiPriority w:val="29"/>
    <w:rsid w:val="00031C7E"/>
    <w:rPr>
      <w:i/>
      <w:iCs/>
      <w:color w:val="404040" w:themeColor="text1" w:themeTint="BF"/>
    </w:rPr>
  </w:style>
  <w:style w:type="paragraph" w:styleId="ListParagraph">
    <w:name w:val="List Paragraph"/>
    <w:basedOn w:val="Normal"/>
    <w:uiPriority w:val="34"/>
    <w:qFormat/>
    <w:rsid w:val="00031C7E"/>
    <w:pPr>
      <w:ind w:left="720"/>
      <w:contextualSpacing/>
    </w:pPr>
  </w:style>
  <w:style w:type="character" w:styleId="IntenseEmphasis">
    <w:name w:val="Intense Emphasis"/>
    <w:basedOn w:val="DefaultParagraphFont"/>
    <w:uiPriority w:val="21"/>
    <w:qFormat/>
    <w:rsid w:val="00031C7E"/>
    <w:rPr>
      <w:i/>
      <w:iCs/>
      <w:color w:val="0F4761" w:themeColor="accent1" w:themeShade="BF"/>
    </w:rPr>
  </w:style>
  <w:style w:type="paragraph" w:styleId="IntenseQuote">
    <w:name w:val="Intense Quote"/>
    <w:basedOn w:val="Normal"/>
    <w:next w:val="Normal"/>
    <w:link w:val="IntenseQuoteChar"/>
    <w:uiPriority w:val="30"/>
    <w:qFormat/>
    <w:rsid w:val="0003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7E"/>
    <w:rPr>
      <w:i/>
      <w:iCs/>
      <w:color w:val="0F4761" w:themeColor="accent1" w:themeShade="BF"/>
    </w:rPr>
  </w:style>
  <w:style w:type="character" w:styleId="IntenseReference">
    <w:name w:val="Intense Reference"/>
    <w:basedOn w:val="DefaultParagraphFont"/>
    <w:uiPriority w:val="32"/>
    <w:qFormat/>
    <w:rsid w:val="00031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Branch</dc:creator>
  <cp:keywords/>
  <dc:description/>
  <cp:lastModifiedBy>Cheryl Branch</cp:lastModifiedBy>
  <cp:revision>2</cp:revision>
  <dcterms:created xsi:type="dcterms:W3CDTF">2026-04-30T14:29:00Z</dcterms:created>
  <dcterms:modified xsi:type="dcterms:W3CDTF">2026-05-20T20:06:00Z</dcterms:modified>
</cp:coreProperties>
</file>